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p w14:paraId="47540A22" w14:textId="1EDA6C75" w:rsidR="005778CF" w:rsidRPr="00D36475" w:rsidRDefault="00F10A4C" w:rsidP="00F10A4C">
      <w:pPr>
        <w:pStyle w:val="a3"/>
        <w:shd w:val="clear" w:color="auto" w:fill="FFFFFF"/>
        <w:spacing w:before="0" w:beforeAutospacing="0" w:after="0" w:afterAutospacing="0"/>
        <w:jc w:val="center"/>
        <w:rPr>
          <w:b/>
          <w:color w:val="151515"/>
          <w:sz w:val="28"/>
          <w:szCs w:val="28"/>
          <w:lang w:val="kk-KZ"/>
        </w:rPr>
      </w:pPr>
      <w:r w:rsidRPr="0014297A">
        <w:rPr>
          <w:b/>
          <w:sz w:val="28"/>
          <w:szCs w:val="28"/>
          <w:lang w:val="kk-KZ"/>
        </w:rPr>
        <w:t>«</w:t>
      </w:r>
      <w:r w:rsidR="000A344E" w:rsidRPr="000A344E">
        <w:rPr>
          <w:b/>
          <w:sz w:val="28"/>
          <w:szCs w:val="28"/>
          <w:lang w:val="kk-KZ"/>
        </w:rPr>
        <w:t>Қазақстан Республикасының аумағында жеке тұлғаның білімге, медицинаға жұмсаған шығыстарын растау туралы  мәліметтерін мемлекеттік кірістер органдарына ұсыну қағидаларын, мерзімін және нысанын бекіту туралы</w:t>
      </w:r>
      <w:r w:rsidRPr="0014297A">
        <w:rPr>
          <w:b/>
          <w:sz w:val="28"/>
          <w:szCs w:val="28"/>
          <w:lang w:val="kk-KZ"/>
        </w:rPr>
        <w:t>»</w:t>
      </w:r>
      <w:r>
        <w:rPr>
          <w:b/>
          <w:sz w:val="28"/>
          <w:szCs w:val="28"/>
          <w:lang w:val="kk-KZ"/>
        </w:rPr>
        <w:t xml:space="preserve"> </w:t>
      </w:r>
      <w:r w:rsidRPr="0014297A">
        <w:rPr>
          <w:b/>
          <w:sz w:val="28"/>
          <w:szCs w:val="28"/>
          <w:lang w:val="kk-KZ"/>
        </w:rPr>
        <w:t xml:space="preserve"> </w:t>
      </w:r>
      <w:r w:rsidR="0091504D" w:rsidRPr="0091504D">
        <w:rPr>
          <w:rFonts w:eastAsiaTheme="minorHAnsi" w:cstheme="minorBidi"/>
          <w:b/>
          <w:sz w:val="28"/>
          <w:szCs w:val="28"/>
          <w:lang w:val="kk-KZ"/>
        </w:rPr>
        <w:t xml:space="preserve">Қазақстан Республикасы Қаржы министрінің </w:t>
      </w:r>
      <w:r w:rsidR="005778CF" w:rsidRPr="00D36475">
        <w:rPr>
          <w:b/>
          <w:color w:val="151515"/>
          <w:sz w:val="28"/>
          <w:szCs w:val="28"/>
          <w:lang w:val="kk-KZ"/>
        </w:rPr>
        <w:t xml:space="preserve">бұйрық жобасының </w:t>
      </w:r>
    </w:p>
    <w:p w14:paraId="7E15861A" w14:textId="77777777" w:rsidR="009F5F12" w:rsidRPr="0091504D" w:rsidRDefault="005778CF" w:rsidP="009F5F12">
      <w:pPr>
        <w:pStyle w:val="a3"/>
        <w:shd w:val="clear" w:color="auto" w:fill="FFFFFF"/>
        <w:spacing w:before="0" w:beforeAutospacing="0" w:after="0" w:afterAutospacing="0"/>
        <w:jc w:val="center"/>
        <w:rPr>
          <w:color w:val="151515"/>
          <w:sz w:val="28"/>
          <w:szCs w:val="28"/>
          <w:lang w:val="kk-KZ"/>
        </w:rPr>
      </w:pPr>
      <w:r w:rsidRPr="0091504D">
        <w:rPr>
          <w:color w:val="151515"/>
          <w:sz w:val="28"/>
          <w:szCs w:val="28"/>
          <w:lang w:val="kk-KZ"/>
        </w:rPr>
        <w:t xml:space="preserve">(бұдан әрі – </w:t>
      </w:r>
      <w:r w:rsidR="00654D9C" w:rsidRPr="0091504D">
        <w:rPr>
          <w:color w:val="151515"/>
          <w:sz w:val="28"/>
          <w:szCs w:val="28"/>
          <w:lang w:val="kk-KZ"/>
        </w:rPr>
        <w:t>Ж</w:t>
      </w:r>
      <w:r w:rsidRPr="0091504D">
        <w:rPr>
          <w:color w:val="151515"/>
          <w:sz w:val="28"/>
          <w:szCs w:val="28"/>
          <w:lang w:val="kk-KZ"/>
        </w:rPr>
        <w:t xml:space="preserve">оба) </w:t>
      </w:r>
    </w:p>
    <w:p w14:paraId="1AC685CA" w14:textId="77777777" w:rsidR="00C60DB0" w:rsidRDefault="009F5F12" w:rsidP="009F5F12">
      <w:pPr>
        <w:pStyle w:val="a3"/>
        <w:shd w:val="clear" w:color="auto" w:fill="FFFFFF"/>
        <w:spacing w:before="0" w:beforeAutospacing="0" w:after="0" w:afterAutospacing="0"/>
        <w:jc w:val="center"/>
        <w:rPr>
          <w:b/>
          <w:color w:val="151515"/>
          <w:sz w:val="28"/>
          <w:szCs w:val="28"/>
          <w:lang w:val="kk-KZ"/>
        </w:rPr>
      </w:pPr>
      <w:r w:rsidRPr="0091504D">
        <w:rPr>
          <w:b/>
          <w:color w:val="151515"/>
          <w:sz w:val="28"/>
          <w:szCs w:val="28"/>
          <w:lang w:val="kk-KZ"/>
        </w:rPr>
        <w:t>БАСПАСӨЗ РЕЛИЗІ</w:t>
      </w:r>
    </w:p>
    <w:p w14:paraId="0AD030AF" w14:textId="77777777" w:rsidR="00993DCB" w:rsidRDefault="00993DCB" w:rsidP="009F5F12">
      <w:pPr>
        <w:pStyle w:val="a3"/>
        <w:shd w:val="clear" w:color="auto" w:fill="FFFFFF"/>
        <w:spacing w:before="0" w:beforeAutospacing="0" w:after="0" w:afterAutospacing="0"/>
        <w:jc w:val="center"/>
        <w:rPr>
          <w:b/>
          <w:color w:val="151515"/>
          <w:sz w:val="28"/>
          <w:szCs w:val="28"/>
          <w:lang w:val="kk-KZ"/>
        </w:rPr>
      </w:pPr>
    </w:p>
    <w:p w14:paraId="3E9310FD" w14:textId="77777777" w:rsidR="00993DCB" w:rsidRPr="0091504D" w:rsidRDefault="00993DCB" w:rsidP="009F5F12">
      <w:pPr>
        <w:pStyle w:val="a3"/>
        <w:shd w:val="clear" w:color="auto" w:fill="FFFFFF"/>
        <w:spacing w:before="0" w:beforeAutospacing="0" w:after="0" w:afterAutospacing="0"/>
        <w:jc w:val="center"/>
        <w:rPr>
          <w:b/>
          <w:color w:val="151515"/>
          <w:sz w:val="28"/>
          <w:szCs w:val="28"/>
          <w:lang w:val="kk-KZ"/>
        </w:rPr>
      </w:pPr>
    </w:p>
    <w:p w14:paraId="2CBD422E" w14:textId="39760D6B" w:rsidR="001241F9" w:rsidRDefault="00993DCB" w:rsidP="001241F9">
      <w:pPr>
        <w:spacing w:after="0" w:line="240" w:lineRule="auto"/>
        <w:ind w:firstLine="709"/>
        <w:jc w:val="both"/>
        <w:rPr>
          <w:rFonts w:ascii="Times New Roman" w:eastAsia="Times New Roman" w:hAnsi="Times New Roman" w:cs="Times New Roman"/>
          <w:sz w:val="28"/>
          <w:szCs w:val="24"/>
          <w:lang w:val="kk-KZ"/>
        </w:rPr>
      </w:pPr>
      <w:r w:rsidRPr="004A7F4A">
        <w:rPr>
          <w:rFonts w:ascii="Times New Roman" w:hAnsi="Times New Roman" w:cs="Times New Roman"/>
          <w:bCs/>
          <w:iCs/>
          <w:sz w:val="28"/>
          <w:szCs w:val="28"/>
          <w:lang w:val="kk-KZ"/>
        </w:rPr>
        <w:t xml:space="preserve">Жоба Қазақстан Республикасы Салық кодексінің 847-бабының </w:t>
      </w:r>
      <w:r>
        <w:rPr>
          <w:rFonts w:ascii="Times New Roman" w:hAnsi="Times New Roman" w:cs="Times New Roman"/>
          <w:bCs/>
          <w:iCs/>
          <w:sz w:val="28"/>
          <w:szCs w:val="28"/>
          <w:lang w:val="kk-KZ"/>
        </w:rPr>
        <w:t xml:space="preserve">                           </w:t>
      </w:r>
      <w:r w:rsidR="003035E2">
        <w:rPr>
          <w:rFonts w:ascii="Times New Roman" w:hAnsi="Times New Roman" w:cs="Times New Roman"/>
          <w:bCs/>
          <w:iCs/>
          <w:sz w:val="28"/>
          <w:szCs w:val="28"/>
          <w:lang w:val="kk-KZ"/>
        </w:rPr>
        <w:t>7</w:t>
      </w:r>
      <w:r w:rsidRPr="004A7F4A">
        <w:rPr>
          <w:rFonts w:ascii="Times New Roman" w:hAnsi="Times New Roman" w:cs="Times New Roman"/>
          <w:bCs/>
          <w:iCs/>
          <w:sz w:val="28"/>
          <w:szCs w:val="28"/>
          <w:lang w:val="kk-KZ"/>
        </w:rPr>
        <w:t>-тармағын</w:t>
      </w:r>
      <w:r w:rsidR="003035E2">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іске асыру</w:t>
      </w:r>
      <w:r>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мақсатында әзірленді</w:t>
      </w:r>
      <w:r w:rsidR="001241F9" w:rsidRPr="00B91B9C">
        <w:rPr>
          <w:rFonts w:ascii="Times New Roman" w:eastAsia="Times New Roman" w:hAnsi="Times New Roman" w:cs="Times New Roman"/>
          <w:sz w:val="28"/>
          <w:szCs w:val="24"/>
          <w:lang w:val="kk-KZ"/>
        </w:rPr>
        <w:t>.</w:t>
      </w:r>
    </w:p>
    <w:p w14:paraId="6F1B91A2" w14:textId="77777777" w:rsidR="00993DCB" w:rsidRDefault="00993DCB" w:rsidP="00993DCB">
      <w:pPr>
        <w:pStyle w:val="ac"/>
        <w:ind w:firstLine="709"/>
        <w:rPr>
          <w:rFonts w:ascii="Times New Roman" w:hAnsi="Times New Roman" w:cs="Times New Roman"/>
          <w:bCs/>
          <w:iCs/>
          <w:sz w:val="28"/>
          <w:szCs w:val="28"/>
          <w:lang w:val="kk-KZ"/>
        </w:rPr>
      </w:pPr>
      <w:r w:rsidRPr="007A1232">
        <w:rPr>
          <w:rFonts w:ascii="Times New Roman" w:hAnsi="Times New Roman" w:cs="Times New Roman"/>
          <w:b/>
          <w:iCs/>
          <w:sz w:val="28"/>
          <w:szCs w:val="28"/>
          <w:lang w:val="kk-KZ"/>
        </w:rPr>
        <w:t xml:space="preserve">Жобаның мақсаты </w:t>
      </w:r>
      <w:r w:rsidRPr="007A1232">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xml:space="preserve">білім беру саласында қызметін жүзеге асыратын ұйымдардың Қазақстан Республикасының аумағында жеке тұлғаның білімге </w:t>
      </w:r>
      <w:r>
        <w:rPr>
          <w:rFonts w:ascii="Times New Roman" w:hAnsi="Times New Roman" w:cs="Times New Roman"/>
          <w:bCs/>
          <w:iCs/>
          <w:sz w:val="28"/>
          <w:szCs w:val="28"/>
          <w:lang w:val="kk-KZ"/>
        </w:rPr>
        <w:t>жұмсаған</w:t>
      </w:r>
      <w:r w:rsidRPr="004A7F4A">
        <w:rPr>
          <w:rFonts w:ascii="Times New Roman" w:hAnsi="Times New Roman" w:cs="Times New Roman"/>
          <w:bCs/>
          <w:iCs/>
          <w:sz w:val="28"/>
          <w:szCs w:val="28"/>
          <w:lang w:val="kk-KZ"/>
        </w:rPr>
        <w:t xml:space="preserve"> шығыстары</w:t>
      </w:r>
      <w:r>
        <w:rPr>
          <w:rFonts w:ascii="Times New Roman" w:hAnsi="Times New Roman" w:cs="Times New Roman"/>
          <w:bCs/>
          <w:iCs/>
          <w:sz w:val="28"/>
          <w:szCs w:val="28"/>
          <w:lang w:val="kk-KZ"/>
        </w:rPr>
        <w:t>н</w:t>
      </w:r>
      <w:r w:rsidRPr="004A7F4A">
        <w:rPr>
          <w:rFonts w:ascii="Times New Roman" w:hAnsi="Times New Roman" w:cs="Times New Roman"/>
          <w:bCs/>
          <w:iCs/>
          <w:sz w:val="28"/>
          <w:szCs w:val="28"/>
          <w:lang w:val="kk-KZ"/>
        </w:rPr>
        <w:t xml:space="preserve"> растау жөніндегі мәліметтерді мемлекеттік кірістер органдарына ұсыну тәртібі мен мерзімдерін, сондай-ақ денсаулық сақтау саласында қызметін жүзеге асыратын ұйымдардың Қазақстан Республикасының аумағында жеке тұлғаның</w:t>
      </w:r>
      <w:r>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xml:space="preserve">медицинаға жұмсаған шығыстарын растау туралы  мәліметтерді мемлекеттік кірістер органдарына ұсыну тәртібі мен мерзімдерін регламенттеу болып табылады. </w:t>
      </w:r>
    </w:p>
    <w:p w14:paraId="0FAEF987" w14:textId="77777777" w:rsidR="00993DCB" w:rsidRDefault="00993DCB" w:rsidP="00993DCB">
      <w:pPr>
        <w:pStyle w:val="ac"/>
        <w:ind w:firstLine="709"/>
        <w:rPr>
          <w:rFonts w:ascii="Times New Roman" w:hAnsi="Times New Roman" w:cs="Times New Roman"/>
          <w:bCs/>
          <w:iCs/>
          <w:sz w:val="28"/>
          <w:szCs w:val="28"/>
          <w:lang w:val="kk-KZ"/>
        </w:rPr>
      </w:pPr>
      <w:r w:rsidRPr="004A7F4A">
        <w:rPr>
          <w:rFonts w:ascii="Times New Roman" w:hAnsi="Times New Roman" w:cs="Times New Roman"/>
          <w:bCs/>
          <w:iCs/>
          <w:sz w:val="28"/>
          <w:szCs w:val="28"/>
          <w:lang w:val="kk-KZ"/>
        </w:rPr>
        <w:t>Бұл жеке тұлғаның 2025 жылға арналған кірістер мен мүлік туралы декларациясында немесе 2025 жылға арналған кірістер мен мүлік туралы қосымша декларациясында жеке табыс салығы бойынша асып кету туындаған жағдайда, салық органы жүргізетін салыстырып тексеруден кейін мұндай асып кету сомасын есепке жатқызуға және (немесе) қайтаруға құқығының болуымен байланысты.</w:t>
      </w:r>
    </w:p>
    <w:p w14:paraId="54DE4C22" w14:textId="1EE6B3E3" w:rsidR="00993DCB" w:rsidRPr="00993DCB" w:rsidRDefault="00993DCB" w:rsidP="00993DCB">
      <w:pPr>
        <w:pStyle w:val="ac"/>
        <w:ind w:firstLine="709"/>
        <w:rPr>
          <w:rFonts w:ascii="Times New Roman" w:hAnsi="Times New Roman" w:cs="Times New Roman"/>
          <w:bCs/>
          <w:iCs/>
          <w:sz w:val="28"/>
          <w:szCs w:val="28"/>
          <w:lang w:val="kk-KZ"/>
        </w:rPr>
      </w:pPr>
      <w:r w:rsidRPr="007A1232">
        <w:rPr>
          <w:rFonts w:ascii="Times New Roman" w:hAnsi="Times New Roman" w:cs="Times New Roman"/>
          <w:b/>
          <w:iCs/>
          <w:sz w:val="28"/>
          <w:szCs w:val="28"/>
          <w:lang w:val="kk-KZ"/>
        </w:rPr>
        <w:t>Жобадан күтілетін нәтиже</w:t>
      </w:r>
      <w:r>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салықтық тәуекелдерді уақтылы анықтау және жеке тұлғаның кірістер мен</w:t>
      </w:r>
      <w:r>
        <w:rPr>
          <w:rFonts w:ascii="Times New Roman" w:hAnsi="Times New Roman" w:cs="Times New Roman"/>
          <w:bCs/>
          <w:iCs/>
          <w:sz w:val="28"/>
          <w:szCs w:val="28"/>
          <w:lang w:val="kk-KZ"/>
        </w:rPr>
        <w:t xml:space="preserve"> мүлік</w:t>
      </w:r>
      <w:r w:rsidRPr="004A7F4A">
        <w:rPr>
          <w:rFonts w:ascii="Times New Roman" w:hAnsi="Times New Roman" w:cs="Times New Roman"/>
          <w:bCs/>
          <w:iCs/>
          <w:sz w:val="28"/>
          <w:szCs w:val="28"/>
          <w:lang w:val="kk-KZ"/>
        </w:rPr>
        <w:t xml:space="preserve">  туралы декларациясында мәлімделген жеке табыс салығы бойынша асып кету сомасын негізсіз қайтаруды және (немесе) есепке жатқызуды болдырмау</w:t>
      </w:r>
      <w:r>
        <w:rPr>
          <w:rFonts w:ascii="Times New Roman" w:hAnsi="Times New Roman" w:cs="Times New Roman"/>
          <w:bCs/>
          <w:iCs/>
          <w:sz w:val="28"/>
          <w:szCs w:val="28"/>
          <w:lang w:val="kk-KZ"/>
        </w:rPr>
        <w:t xml:space="preserve"> болып табылады</w:t>
      </w:r>
      <w:r w:rsidRPr="004A7F4A">
        <w:rPr>
          <w:rFonts w:ascii="Times New Roman" w:hAnsi="Times New Roman" w:cs="Times New Roman"/>
          <w:bCs/>
          <w:iCs/>
          <w:sz w:val="28"/>
          <w:szCs w:val="28"/>
          <w:lang w:val="kk-KZ"/>
        </w:rPr>
        <w:t>.</w:t>
      </w:r>
    </w:p>
    <w:p w14:paraId="75F7A05C" w14:textId="77777777"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Жобаның қабылдануы қандай да бір теріс әлеуметтік-экономикалық немесе өзге де салдарға әкелмейді.</w:t>
      </w:r>
    </w:p>
    <w:p w14:paraId="37CFE2BB" w14:textId="77777777"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Жобаны іске асыру республикалық бюджеттен қосымша қаржылық шығындарды талап етпейді.</w:t>
      </w:r>
    </w:p>
    <w:p w14:paraId="3D39FCC5" w14:textId="666508E3"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 ашық нормативтік құқықтық актілер интернет-порталында</w:t>
      </w:r>
      <w:r w:rsidR="001241F9">
        <w:rPr>
          <w:rFonts w:ascii="Times New Roman" w:eastAsia="Times New Roman" w:hAnsi="Times New Roman" w:cs="Times New Roman"/>
          <w:sz w:val="28"/>
          <w:szCs w:val="24"/>
          <w:lang w:val="kk-KZ"/>
        </w:rPr>
        <w:t xml:space="preserve">                 </w:t>
      </w:r>
      <w:r w:rsidRPr="00C71F13">
        <w:rPr>
          <w:rFonts w:ascii="Times New Roman" w:eastAsia="Times New Roman" w:hAnsi="Times New Roman" w:cs="Times New Roman"/>
          <w:sz w:val="28"/>
          <w:szCs w:val="24"/>
          <w:lang w:val="kk-KZ"/>
        </w:rPr>
        <w:t xml:space="preserve"> «___» ___</w:t>
      </w:r>
      <w:r w:rsidR="001241F9">
        <w:rPr>
          <w:rFonts w:ascii="Times New Roman" w:eastAsia="Times New Roman" w:hAnsi="Times New Roman" w:cs="Times New Roman"/>
          <w:sz w:val="28"/>
          <w:szCs w:val="24"/>
          <w:lang w:val="kk-KZ"/>
        </w:rPr>
        <w:t>___</w:t>
      </w:r>
      <w:r w:rsidRPr="00C71F13">
        <w:rPr>
          <w:rFonts w:ascii="Times New Roman" w:eastAsia="Times New Roman" w:hAnsi="Times New Roman" w:cs="Times New Roman"/>
          <w:sz w:val="28"/>
          <w:szCs w:val="24"/>
          <w:lang w:val="kk-KZ"/>
        </w:rPr>
        <w:t xml:space="preserve"> 202</w:t>
      </w:r>
      <w:r w:rsidR="00993DCB">
        <w:rPr>
          <w:rFonts w:ascii="Times New Roman" w:eastAsia="Times New Roman" w:hAnsi="Times New Roman" w:cs="Times New Roman"/>
          <w:sz w:val="28"/>
          <w:szCs w:val="24"/>
          <w:lang w:val="kk-KZ"/>
        </w:rPr>
        <w:t>6</w:t>
      </w:r>
      <w:r w:rsidRPr="00C71F13">
        <w:rPr>
          <w:rFonts w:ascii="Times New Roman" w:eastAsia="Times New Roman" w:hAnsi="Times New Roman" w:cs="Times New Roman"/>
          <w:sz w:val="28"/>
          <w:szCs w:val="24"/>
          <w:lang w:val="kk-KZ"/>
        </w:rPr>
        <w:t xml:space="preserve"> жылы орналастырылды.</w:t>
      </w:r>
    </w:p>
    <w:p w14:paraId="74A2ED6D" w14:textId="0EF89A11" w:rsidR="00C71F13" w:rsidRP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 xml:space="preserve">Жобаны көпшілік талқылау мерзімі – </w:t>
      </w:r>
      <w:r w:rsidR="001241F9" w:rsidRPr="00C71F13">
        <w:rPr>
          <w:rFonts w:ascii="Times New Roman" w:eastAsia="Times New Roman" w:hAnsi="Times New Roman" w:cs="Times New Roman"/>
          <w:sz w:val="28"/>
          <w:szCs w:val="24"/>
          <w:lang w:val="kk-KZ"/>
        </w:rPr>
        <w:t>«___» ___</w:t>
      </w:r>
      <w:r w:rsidR="001241F9">
        <w:rPr>
          <w:rFonts w:ascii="Times New Roman" w:eastAsia="Times New Roman" w:hAnsi="Times New Roman" w:cs="Times New Roman"/>
          <w:sz w:val="28"/>
          <w:szCs w:val="24"/>
          <w:lang w:val="kk-KZ"/>
        </w:rPr>
        <w:t>___</w:t>
      </w:r>
      <w:r w:rsidR="001241F9" w:rsidRPr="00C71F13">
        <w:rPr>
          <w:rFonts w:ascii="Times New Roman" w:eastAsia="Times New Roman" w:hAnsi="Times New Roman" w:cs="Times New Roman"/>
          <w:sz w:val="28"/>
          <w:szCs w:val="24"/>
          <w:lang w:val="kk-KZ"/>
        </w:rPr>
        <w:t xml:space="preserve"> </w:t>
      </w:r>
      <w:r w:rsidRPr="00C71F13">
        <w:rPr>
          <w:rFonts w:ascii="Times New Roman" w:eastAsia="Times New Roman" w:hAnsi="Times New Roman" w:cs="Times New Roman"/>
          <w:sz w:val="28"/>
          <w:szCs w:val="24"/>
          <w:lang w:val="kk-KZ"/>
        </w:rPr>
        <w:t>202</w:t>
      </w:r>
      <w:r w:rsidR="00993DCB">
        <w:rPr>
          <w:rFonts w:ascii="Times New Roman" w:eastAsia="Times New Roman" w:hAnsi="Times New Roman" w:cs="Times New Roman"/>
          <w:sz w:val="28"/>
          <w:szCs w:val="24"/>
          <w:lang w:val="kk-KZ"/>
        </w:rPr>
        <w:t>6</w:t>
      </w:r>
      <w:r w:rsidRPr="00C71F13">
        <w:rPr>
          <w:rFonts w:ascii="Times New Roman" w:eastAsia="Times New Roman" w:hAnsi="Times New Roman" w:cs="Times New Roman"/>
          <w:sz w:val="28"/>
          <w:szCs w:val="24"/>
          <w:lang w:val="kk-KZ"/>
        </w:rPr>
        <w:t xml:space="preserve"> жылға дейін.</w:t>
      </w:r>
    </w:p>
    <w:p w14:paraId="297B62F7" w14:textId="77777777" w:rsidR="00C71F13" w:rsidRPr="00C71F13" w:rsidRDefault="00C71F13" w:rsidP="00C71F13">
      <w:pPr>
        <w:pStyle w:val="a3"/>
        <w:shd w:val="clear" w:color="auto" w:fill="FFFFFF"/>
        <w:spacing w:before="0" w:beforeAutospacing="0" w:after="0" w:afterAutospacing="0"/>
        <w:ind w:firstLine="720"/>
        <w:jc w:val="both"/>
        <w:rPr>
          <w:color w:val="151515"/>
          <w:sz w:val="28"/>
          <w:szCs w:val="28"/>
          <w:lang w:val="kk-KZ"/>
        </w:rPr>
      </w:pPr>
    </w:p>
    <w:p w14:paraId="7D9054A6" w14:textId="77777777" w:rsidR="00C71F13" w:rsidRPr="005424D0" w:rsidRDefault="00C71F13" w:rsidP="009F5F12">
      <w:pPr>
        <w:pStyle w:val="a3"/>
        <w:shd w:val="clear" w:color="auto" w:fill="FFFFFF"/>
        <w:spacing w:before="0" w:beforeAutospacing="0" w:after="0" w:afterAutospacing="0"/>
        <w:ind w:firstLine="720"/>
        <w:jc w:val="both"/>
        <w:rPr>
          <w:color w:val="151515"/>
          <w:sz w:val="28"/>
          <w:szCs w:val="28"/>
          <w:lang w:val="kk-KZ"/>
        </w:rPr>
      </w:pPr>
    </w:p>
    <w:sectPr w:rsidR="00C71F13" w:rsidRPr="005424D0">
      <w:pgSz w:w="12240" w:h="15840"/>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B0"/>
    <w:rsid w:val="00030787"/>
    <w:rsid w:val="00034C72"/>
    <w:rsid w:val="000A344E"/>
    <w:rsid w:val="000B42D2"/>
    <w:rsid w:val="000C54F5"/>
    <w:rsid w:val="000F2A91"/>
    <w:rsid w:val="001241F9"/>
    <w:rsid w:val="002D7A64"/>
    <w:rsid w:val="003035E2"/>
    <w:rsid w:val="00322185"/>
    <w:rsid w:val="003C422A"/>
    <w:rsid w:val="005424D0"/>
    <w:rsid w:val="00552091"/>
    <w:rsid w:val="005778CF"/>
    <w:rsid w:val="00654D9C"/>
    <w:rsid w:val="00737A3E"/>
    <w:rsid w:val="007C1B37"/>
    <w:rsid w:val="00815A63"/>
    <w:rsid w:val="008B19D1"/>
    <w:rsid w:val="008B4A14"/>
    <w:rsid w:val="00903BBF"/>
    <w:rsid w:val="0091504D"/>
    <w:rsid w:val="00951398"/>
    <w:rsid w:val="0095274C"/>
    <w:rsid w:val="00993DCB"/>
    <w:rsid w:val="009C5F48"/>
    <w:rsid w:val="009F5F12"/>
    <w:rsid w:val="00A71336"/>
    <w:rsid w:val="00AA5035"/>
    <w:rsid w:val="00AD6CC0"/>
    <w:rsid w:val="00B12C9D"/>
    <w:rsid w:val="00B37A9F"/>
    <w:rsid w:val="00BA5139"/>
    <w:rsid w:val="00BA6EDF"/>
    <w:rsid w:val="00BF61D3"/>
    <w:rsid w:val="00C1504E"/>
    <w:rsid w:val="00C60DB0"/>
    <w:rsid w:val="00C71F13"/>
    <w:rsid w:val="00CB5B5B"/>
    <w:rsid w:val="00CE71EE"/>
    <w:rsid w:val="00D36475"/>
    <w:rsid w:val="00E33E11"/>
    <w:rsid w:val="00EC164A"/>
    <w:rsid w:val="00F10A4C"/>
    <w:rsid w:val="00F31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A2F7"/>
  <w15:docId w15:val="{2A80A223-768A-444B-B091-DD25CCB8F33B}"/>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5424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0DB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60DB0"/>
    <w:rPr>
      <w:color w:val="0563C1" w:themeColor="hyperlink"/>
      <w:u w:val="single"/>
    </w:rPr>
  </w:style>
  <w:style w:type="character" w:styleId="a5">
    <w:name w:val="annotation reference"/>
    <w:basedOn w:val="a0"/>
    <w:uiPriority w:val="99"/>
    <w:semiHidden/>
    <w:unhideWhenUsed/>
    <w:rsid w:val="009C5F48"/>
    <w:rPr>
      <w:sz w:val="16"/>
      <w:szCs w:val="16"/>
    </w:rPr>
  </w:style>
  <w:style w:type="paragraph" w:styleId="a6">
    <w:name w:val="annotation text"/>
    <w:basedOn w:val="a"/>
    <w:link w:val="a7"/>
    <w:uiPriority w:val="99"/>
    <w:semiHidden/>
    <w:unhideWhenUsed/>
    <w:rsid w:val="009C5F48"/>
    <w:pPr>
      <w:spacing w:line="240" w:lineRule="auto"/>
    </w:pPr>
    <w:rPr>
      <w:sz w:val="20"/>
      <w:szCs w:val="20"/>
    </w:rPr>
  </w:style>
  <w:style w:type="character" w:customStyle="1" w:styleId="a7">
    <w:name w:val="Текст примечания Знак"/>
    <w:basedOn w:val="a0"/>
    <w:link w:val="a6"/>
    <w:uiPriority w:val="99"/>
    <w:semiHidden/>
    <w:rsid w:val="009C5F48"/>
    <w:rPr>
      <w:sz w:val="20"/>
      <w:szCs w:val="20"/>
    </w:rPr>
  </w:style>
  <w:style w:type="paragraph" w:styleId="a8">
    <w:name w:val="annotation subject"/>
    <w:basedOn w:val="a6"/>
    <w:next w:val="a6"/>
    <w:link w:val="a9"/>
    <w:uiPriority w:val="99"/>
    <w:semiHidden/>
    <w:unhideWhenUsed/>
    <w:rsid w:val="009C5F48"/>
    <w:rPr>
      <w:b/>
      <w:bCs/>
    </w:rPr>
  </w:style>
  <w:style w:type="character" w:customStyle="1" w:styleId="a9">
    <w:name w:val="Тема примечания Знак"/>
    <w:basedOn w:val="a7"/>
    <w:link w:val="a8"/>
    <w:uiPriority w:val="99"/>
    <w:semiHidden/>
    <w:rsid w:val="009C5F48"/>
    <w:rPr>
      <w:b/>
      <w:bCs/>
      <w:sz w:val="20"/>
      <w:szCs w:val="20"/>
    </w:rPr>
  </w:style>
  <w:style w:type="paragraph" w:styleId="aa">
    <w:name w:val="Balloon Text"/>
    <w:basedOn w:val="a"/>
    <w:link w:val="ab"/>
    <w:uiPriority w:val="99"/>
    <w:semiHidden/>
    <w:unhideWhenUsed/>
    <w:rsid w:val="009C5F4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C5F48"/>
    <w:rPr>
      <w:rFonts w:ascii="Segoe UI" w:hAnsi="Segoe UI" w:cs="Segoe UI"/>
      <w:sz w:val="18"/>
      <w:szCs w:val="18"/>
    </w:rPr>
  </w:style>
  <w:style w:type="character" w:customStyle="1" w:styleId="s0">
    <w:name w:val="s0"/>
    <w:rsid w:val="00903BBF"/>
    <w:rPr>
      <w:rFonts w:ascii="Times New Roman" w:hAnsi="Times New Roman" w:cs="Times New Roman" w:hint="default"/>
      <w:b w:val="0"/>
      <w:bCs w:val="0"/>
      <w:i w:val="0"/>
      <w:iCs w:val="0"/>
      <w:color w:val="000000"/>
    </w:rPr>
  </w:style>
  <w:style w:type="character" w:customStyle="1" w:styleId="10">
    <w:name w:val="Заголовок 1 Знак"/>
    <w:basedOn w:val="a0"/>
    <w:link w:val="1"/>
    <w:uiPriority w:val="9"/>
    <w:rsid w:val="005424D0"/>
    <w:rPr>
      <w:rFonts w:ascii="Times New Roman" w:eastAsia="Times New Roman" w:hAnsi="Times New Roman" w:cs="Times New Roman"/>
      <w:b/>
      <w:bCs/>
      <w:kern w:val="36"/>
      <w:sz w:val="48"/>
      <w:szCs w:val="48"/>
    </w:rPr>
  </w:style>
  <w:style w:type="paragraph" w:styleId="ac">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d"/>
    <w:uiPriority w:val="1"/>
    <w:qFormat/>
    <w:rsid w:val="00030787"/>
    <w:pPr>
      <w:spacing w:after="0" w:line="240" w:lineRule="auto"/>
      <w:ind w:firstLine="454"/>
      <w:jc w:val="both"/>
    </w:pPr>
    <w:rPr>
      <w:rFonts w:eastAsiaTheme="minorEastAsia"/>
      <w:lang w:val="ru-RU" w:eastAsia="ru-RU"/>
    </w:rPr>
  </w:style>
  <w:style w:type="character" w:customStyle="1" w:styleId="ad">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c"/>
    <w:uiPriority w:val="1"/>
    <w:qFormat/>
    <w:locked/>
    <w:rsid w:val="00030787"/>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4034">
      <w:bodyDiv w:val="1"/>
      <w:marLeft w:val="0"/>
      <w:marRight w:val="0"/>
      <w:marTop w:val="0"/>
      <w:marBottom w:val="0"/>
      <w:divBdr>
        <w:top w:val="none" w:sz="0" w:space="0" w:color="auto"/>
        <w:left w:val="none" w:sz="0" w:space="0" w:color="auto"/>
        <w:bottom w:val="none" w:sz="0" w:space="0" w:color="auto"/>
        <w:right w:val="none" w:sz="0" w:space="0" w:color="auto"/>
      </w:divBdr>
    </w:div>
    <w:div w:id="355037172">
      <w:bodyDiv w:val="1"/>
      <w:marLeft w:val="0"/>
      <w:marRight w:val="0"/>
      <w:marTop w:val="0"/>
      <w:marBottom w:val="0"/>
      <w:divBdr>
        <w:top w:val="none" w:sz="0" w:space="0" w:color="auto"/>
        <w:left w:val="none" w:sz="0" w:space="0" w:color="auto"/>
        <w:bottom w:val="none" w:sz="0" w:space="0" w:color="auto"/>
        <w:right w:val="none" w:sz="0" w:space="0" w:color="auto"/>
      </w:divBdr>
    </w:div>
    <w:div w:id="983122174">
      <w:bodyDiv w:val="1"/>
      <w:marLeft w:val="0"/>
      <w:marRight w:val="0"/>
      <w:marTop w:val="0"/>
      <w:marBottom w:val="0"/>
      <w:divBdr>
        <w:top w:val="none" w:sz="0" w:space="0" w:color="auto"/>
        <w:left w:val="none" w:sz="0" w:space="0" w:color="auto"/>
        <w:bottom w:val="none" w:sz="0" w:space="0" w:color="auto"/>
        <w:right w:val="none" w:sz="0" w:space="0" w:color="auto"/>
      </w:divBdr>
    </w:div>
    <w:div w:id="1116948789">
      <w:bodyDiv w:val="1"/>
      <w:marLeft w:val="0"/>
      <w:marRight w:val="0"/>
      <w:marTop w:val="0"/>
      <w:marBottom w:val="0"/>
      <w:divBdr>
        <w:top w:val="none" w:sz="0" w:space="0" w:color="auto"/>
        <w:left w:val="none" w:sz="0" w:space="0" w:color="auto"/>
        <w:bottom w:val="none" w:sz="0" w:space="0" w:color="auto"/>
        <w:right w:val="none" w:sz="0" w:space="0" w:color="auto"/>
      </w:divBdr>
    </w:div>
    <w:div w:id="14920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82" Type="http://schemas.openxmlformats.org/officeDocument/2006/relationships/image" Target="media/image982.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 Усенова Ерлановна</dc:creator>
  <cp:keywords/>
  <dc:description/>
  <cp:lastModifiedBy>Көптілеуұлы Ерсайын</cp:lastModifiedBy>
  <cp:revision>29</cp:revision>
  <dcterms:created xsi:type="dcterms:W3CDTF">2025-07-18T10:51:00Z</dcterms:created>
  <dcterms:modified xsi:type="dcterms:W3CDTF">2026-02-18T11:17:00Z</dcterms:modified>
</cp:coreProperties>
</file>